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223B" w14:textId="30F48BE4" w:rsidR="00521C2A" w:rsidRPr="00D6199E" w:rsidRDefault="00521C2A" w:rsidP="00521C2A">
      <w:pPr>
        <w:pStyle w:val="gmail-m214078418673298876gmail-m-5199214382186282265msolistparagraph"/>
        <w:spacing w:after="240" w:afterAutospacing="0"/>
        <w:rPr>
          <w:rFonts w:asciiTheme="minorHAnsi" w:hAnsiTheme="minorHAnsi" w:cstheme="minorHAnsi"/>
        </w:rPr>
      </w:pPr>
      <w:r w:rsidRPr="00D6199E">
        <w:rPr>
          <w:rFonts w:asciiTheme="minorHAnsi" w:hAnsiTheme="minorHAnsi" w:cstheme="minorHAnsi"/>
          <w:highlight w:val="yellow"/>
        </w:rPr>
        <w:t>Email Proposal for pool service</w:t>
      </w:r>
      <w:r w:rsidRPr="00D6199E">
        <w:rPr>
          <w:rFonts w:asciiTheme="minorHAnsi" w:hAnsiTheme="minorHAnsi" w:cstheme="minorHAnsi"/>
        </w:rPr>
        <w:t xml:space="preserve"> </w:t>
      </w:r>
    </w:p>
    <w:p w14:paraId="1FFC02F4" w14:textId="297E1075" w:rsidR="00521C2A" w:rsidRPr="00D6199E" w:rsidRDefault="00521C2A" w:rsidP="00521C2A">
      <w:pPr>
        <w:pStyle w:val="gmail-m214078418673298876gmail-m-5199214382186282265msolistparagraph"/>
        <w:spacing w:after="240" w:afterAutospacing="0"/>
        <w:rPr>
          <w:rFonts w:asciiTheme="minorHAnsi" w:hAnsiTheme="minorHAnsi" w:cstheme="minorHAnsi"/>
        </w:rPr>
      </w:pPr>
      <w:r w:rsidRPr="00D6199E">
        <w:rPr>
          <w:rFonts w:asciiTheme="minorHAnsi" w:hAnsiTheme="minorHAnsi" w:cstheme="minorHAnsi"/>
        </w:rPr>
        <w:t xml:space="preserve">Good </w:t>
      </w:r>
      <w:proofErr w:type="gramStart"/>
      <w:r w:rsidRPr="00D6199E">
        <w:rPr>
          <w:rFonts w:asciiTheme="minorHAnsi" w:hAnsiTheme="minorHAnsi" w:cstheme="minorHAnsi"/>
        </w:rPr>
        <w:t>Morning</w:t>
      </w:r>
      <w:proofErr w:type="gramEnd"/>
      <w:r w:rsidRPr="00D6199E">
        <w:rPr>
          <w:rFonts w:asciiTheme="minorHAnsi" w:hAnsiTheme="minorHAnsi" w:cstheme="minorHAnsi"/>
        </w:rPr>
        <w:t xml:space="preserve"> (afternoon) {name}, </w:t>
      </w:r>
    </w:p>
    <w:p w14:paraId="220A0397" w14:textId="39FFE842" w:rsidR="00521C2A" w:rsidRPr="00D6199E" w:rsidRDefault="00521C2A" w:rsidP="00521C2A">
      <w:pPr>
        <w:pStyle w:val="gmail-m-5199214382186282265msolistparagraph"/>
        <w:spacing w:after="240" w:afterAutospacing="0"/>
        <w:rPr>
          <w:rFonts w:asciiTheme="minorHAnsi" w:hAnsiTheme="minorHAnsi" w:cstheme="minorHAnsi"/>
        </w:rPr>
      </w:pPr>
      <w:r w:rsidRPr="00D6199E">
        <w:rPr>
          <w:rFonts w:asciiTheme="minorHAnsi" w:hAnsiTheme="minorHAnsi" w:cstheme="minorHAnsi"/>
        </w:rPr>
        <w:t xml:space="preserve">Frist Paragraphs: Insert a little bit about your company information and the service technician. </w:t>
      </w:r>
    </w:p>
    <w:p w14:paraId="75386D20" w14:textId="287F4FD2" w:rsidR="00521C2A" w:rsidRPr="00D6199E" w:rsidRDefault="00521C2A" w:rsidP="00521C2A">
      <w:pPr>
        <w:pStyle w:val="gmail-m214078418673298876gmail-m-5199214382186282265msolistparagraph"/>
        <w:spacing w:after="240" w:afterAutospacing="0"/>
        <w:rPr>
          <w:rFonts w:asciiTheme="minorHAnsi" w:hAnsiTheme="minorHAnsi" w:cstheme="minorHAnsi"/>
        </w:rPr>
      </w:pPr>
      <w:r w:rsidRPr="00D6199E">
        <w:rPr>
          <w:rFonts w:asciiTheme="minorHAnsi" w:hAnsiTheme="minorHAnsi" w:cstheme="minorHAnsi"/>
        </w:rPr>
        <w:t>Your Current Pool Chemistry Readings (take readings this is just an example):</w:t>
      </w:r>
    </w:p>
    <w:tbl>
      <w:tblPr>
        <w:tblW w:w="10534" w:type="dxa"/>
        <w:tblInd w:w="275" w:type="dxa"/>
        <w:tblCellMar>
          <w:left w:w="0" w:type="dxa"/>
          <w:right w:w="0" w:type="dxa"/>
        </w:tblCellMar>
        <w:tblLook w:val="04A0" w:firstRow="1" w:lastRow="0" w:firstColumn="1" w:lastColumn="0" w:noHBand="0" w:noVBand="1"/>
      </w:tblPr>
      <w:tblGrid>
        <w:gridCol w:w="2006"/>
        <w:gridCol w:w="716"/>
        <w:gridCol w:w="736"/>
        <w:gridCol w:w="7076"/>
      </w:tblGrid>
      <w:tr w:rsidR="00521C2A" w:rsidRPr="00D6199E" w14:paraId="2A5EA4EF" w14:textId="77777777" w:rsidTr="00521C2A">
        <w:tc>
          <w:tcPr>
            <w:tcW w:w="2006" w:type="dxa"/>
            <w:tcMar>
              <w:top w:w="0" w:type="dxa"/>
              <w:left w:w="108" w:type="dxa"/>
              <w:bottom w:w="0" w:type="dxa"/>
              <w:right w:w="108" w:type="dxa"/>
            </w:tcMar>
            <w:hideMark/>
          </w:tcPr>
          <w:p w14:paraId="10BF6A73" w14:textId="3725E6A2"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Chlorine:</w:t>
            </w:r>
          </w:p>
        </w:tc>
        <w:tc>
          <w:tcPr>
            <w:tcW w:w="716" w:type="dxa"/>
            <w:tcMar>
              <w:top w:w="0" w:type="dxa"/>
              <w:left w:w="108" w:type="dxa"/>
              <w:bottom w:w="0" w:type="dxa"/>
              <w:right w:w="108" w:type="dxa"/>
            </w:tcMar>
            <w:hideMark/>
          </w:tcPr>
          <w:p w14:paraId="1A638124"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9.99</w:t>
            </w:r>
          </w:p>
        </w:tc>
        <w:tc>
          <w:tcPr>
            <w:tcW w:w="736" w:type="dxa"/>
            <w:tcMar>
              <w:top w:w="0" w:type="dxa"/>
              <w:left w:w="108" w:type="dxa"/>
              <w:bottom w:w="0" w:type="dxa"/>
              <w:right w:w="108" w:type="dxa"/>
            </w:tcMar>
            <w:hideMark/>
          </w:tcPr>
          <w:p w14:paraId="765E00DD"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PPM</w:t>
            </w:r>
          </w:p>
        </w:tc>
        <w:tc>
          <w:tcPr>
            <w:tcW w:w="7076" w:type="dxa"/>
            <w:tcMar>
              <w:top w:w="0" w:type="dxa"/>
              <w:left w:w="108" w:type="dxa"/>
              <w:bottom w:w="0" w:type="dxa"/>
              <w:right w:w="108" w:type="dxa"/>
            </w:tcMar>
            <w:hideMark/>
          </w:tcPr>
          <w:p w14:paraId="0F5426BC"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(Ideal 1.0 – 5.0 PPM)</w:t>
            </w:r>
          </w:p>
        </w:tc>
      </w:tr>
      <w:tr w:rsidR="00521C2A" w:rsidRPr="00D6199E" w14:paraId="2211665A" w14:textId="77777777" w:rsidTr="00521C2A">
        <w:tc>
          <w:tcPr>
            <w:tcW w:w="2006" w:type="dxa"/>
            <w:tcMar>
              <w:top w:w="0" w:type="dxa"/>
              <w:left w:w="108" w:type="dxa"/>
              <w:bottom w:w="0" w:type="dxa"/>
              <w:right w:w="108" w:type="dxa"/>
            </w:tcMar>
            <w:hideMark/>
          </w:tcPr>
          <w:p w14:paraId="0BEA25DE"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PH:</w:t>
            </w:r>
          </w:p>
        </w:tc>
        <w:tc>
          <w:tcPr>
            <w:tcW w:w="716" w:type="dxa"/>
            <w:tcMar>
              <w:top w:w="0" w:type="dxa"/>
              <w:left w:w="108" w:type="dxa"/>
              <w:bottom w:w="0" w:type="dxa"/>
              <w:right w:w="108" w:type="dxa"/>
            </w:tcMar>
            <w:hideMark/>
          </w:tcPr>
          <w:p w14:paraId="30BB5C3D"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9.99</w:t>
            </w:r>
          </w:p>
        </w:tc>
        <w:tc>
          <w:tcPr>
            <w:tcW w:w="736" w:type="dxa"/>
            <w:tcMar>
              <w:top w:w="0" w:type="dxa"/>
              <w:left w:w="108" w:type="dxa"/>
              <w:bottom w:w="0" w:type="dxa"/>
              <w:right w:w="108" w:type="dxa"/>
            </w:tcMar>
            <w:hideMark/>
          </w:tcPr>
          <w:p w14:paraId="1ECE588B"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PPM</w:t>
            </w:r>
          </w:p>
        </w:tc>
        <w:tc>
          <w:tcPr>
            <w:tcW w:w="7076" w:type="dxa"/>
            <w:tcMar>
              <w:top w:w="0" w:type="dxa"/>
              <w:left w:w="108" w:type="dxa"/>
              <w:bottom w:w="0" w:type="dxa"/>
              <w:right w:w="108" w:type="dxa"/>
            </w:tcMar>
            <w:hideMark/>
          </w:tcPr>
          <w:p w14:paraId="6D2791CD"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(Ideal 7.5 PPM)</w:t>
            </w:r>
          </w:p>
        </w:tc>
      </w:tr>
      <w:tr w:rsidR="00521C2A" w:rsidRPr="00D6199E" w14:paraId="42507C53" w14:textId="77777777" w:rsidTr="00521C2A">
        <w:tc>
          <w:tcPr>
            <w:tcW w:w="2006" w:type="dxa"/>
            <w:tcMar>
              <w:top w:w="0" w:type="dxa"/>
              <w:left w:w="108" w:type="dxa"/>
              <w:bottom w:w="0" w:type="dxa"/>
              <w:right w:w="108" w:type="dxa"/>
            </w:tcMar>
            <w:hideMark/>
          </w:tcPr>
          <w:p w14:paraId="10904E5C"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Alkalinity:</w:t>
            </w:r>
          </w:p>
        </w:tc>
        <w:tc>
          <w:tcPr>
            <w:tcW w:w="716" w:type="dxa"/>
            <w:tcMar>
              <w:top w:w="0" w:type="dxa"/>
              <w:left w:w="108" w:type="dxa"/>
              <w:bottom w:w="0" w:type="dxa"/>
              <w:right w:w="108" w:type="dxa"/>
            </w:tcMar>
            <w:hideMark/>
          </w:tcPr>
          <w:p w14:paraId="0B1AD3BA"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999</w:t>
            </w:r>
          </w:p>
        </w:tc>
        <w:tc>
          <w:tcPr>
            <w:tcW w:w="736" w:type="dxa"/>
            <w:tcMar>
              <w:top w:w="0" w:type="dxa"/>
              <w:left w:w="108" w:type="dxa"/>
              <w:bottom w:w="0" w:type="dxa"/>
              <w:right w:w="108" w:type="dxa"/>
            </w:tcMar>
            <w:hideMark/>
          </w:tcPr>
          <w:p w14:paraId="1F3931CE"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PPM</w:t>
            </w:r>
          </w:p>
        </w:tc>
        <w:tc>
          <w:tcPr>
            <w:tcW w:w="7076" w:type="dxa"/>
            <w:tcMar>
              <w:top w:w="0" w:type="dxa"/>
              <w:left w:w="108" w:type="dxa"/>
              <w:bottom w:w="0" w:type="dxa"/>
              <w:right w:w="108" w:type="dxa"/>
            </w:tcMar>
            <w:hideMark/>
          </w:tcPr>
          <w:p w14:paraId="70387E41"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(Ideal 90 PPM) Low Alkalinity Causes Plaster Etching</w:t>
            </w:r>
          </w:p>
        </w:tc>
      </w:tr>
      <w:tr w:rsidR="00521C2A" w:rsidRPr="00D6199E" w14:paraId="4A702E38" w14:textId="77777777" w:rsidTr="00521C2A">
        <w:tc>
          <w:tcPr>
            <w:tcW w:w="2006" w:type="dxa"/>
            <w:tcMar>
              <w:top w:w="0" w:type="dxa"/>
              <w:left w:w="108" w:type="dxa"/>
              <w:bottom w:w="0" w:type="dxa"/>
              <w:right w:w="108" w:type="dxa"/>
            </w:tcMar>
            <w:hideMark/>
          </w:tcPr>
          <w:p w14:paraId="24BE479B"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Calcium Hardness:</w:t>
            </w:r>
          </w:p>
        </w:tc>
        <w:tc>
          <w:tcPr>
            <w:tcW w:w="716" w:type="dxa"/>
            <w:tcMar>
              <w:top w:w="0" w:type="dxa"/>
              <w:left w:w="108" w:type="dxa"/>
              <w:bottom w:w="0" w:type="dxa"/>
              <w:right w:w="108" w:type="dxa"/>
            </w:tcMar>
            <w:hideMark/>
          </w:tcPr>
          <w:p w14:paraId="32CDDBC7"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999</w:t>
            </w:r>
          </w:p>
        </w:tc>
        <w:tc>
          <w:tcPr>
            <w:tcW w:w="736" w:type="dxa"/>
            <w:tcMar>
              <w:top w:w="0" w:type="dxa"/>
              <w:left w:w="108" w:type="dxa"/>
              <w:bottom w:w="0" w:type="dxa"/>
              <w:right w:w="108" w:type="dxa"/>
            </w:tcMar>
            <w:hideMark/>
          </w:tcPr>
          <w:p w14:paraId="1E752C4C"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PPM</w:t>
            </w:r>
          </w:p>
        </w:tc>
        <w:tc>
          <w:tcPr>
            <w:tcW w:w="7076" w:type="dxa"/>
            <w:tcMar>
              <w:top w:w="0" w:type="dxa"/>
              <w:left w:w="108" w:type="dxa"/>
              <w:bottom w:w="0" w:type="dxa"/>
              <w:right w:w="108" w:type="dxa"/>
            </w:tcMar>
            <w:hideMark/>
          </w:tcPr>
          <w:p w14:paraId="103132A2"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(Ideal 350 PPM)</w:t>
            </w:r>
          </w:p>
        </w:tc>
      </w:tr>
      <w:tr w:rsidR="00521C2A" w:rsidRPr="00D6199E" w14:paraId="7BADC67E" w14:textId="77777777" w:rsidTr="00521C2A">
        <w:tc>
          <w:tcPr>
            <w:tcW w:w="2006" w:type="dxa"/>
            <w:tcMar>
              <w:top w:w="0" w:type="dxa"/>
              <w:left w:w="108" w:type="dxa"/>
              <w:bottom w:w="0" w:type="dxa"/>
              <w:right w:w="108" w:type="dxa"/>
            </w:tcMar>
            <w:hideMark/>
          </w:tcPr>
          <w:p w14:paraId="4CA9EB1E"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Cyanuric Acid:</w:t>
            </w:r>
          </w:p>
        </w:tc>
        <w:tc>
          <w:tcPr>
            <w:tcW w:w="716" w:type="dxa"/>
            <w:tcMar>
              <w:top w:w="0" w:type="dxa"/>
              <w:left w:w="108" w:type="dxa"/>
              <w:bottom w:w="0" w:type="dxa"/>
              <w:right w:w="108" w:type="dxa"/>
            </w:tcMar>
            <w:hideMark/>
          </w:tcPr>
          <w:p w14:paraId="2DADB065"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999</w:t>
            </w:r>
          </w:p>
        </w:tc>
        <w:tc>
          <w:tcPr>
            <w:tcW w:w="736" w:type="dxa"/>
            <w:tcMar>
              <w:top w:w="0" w:type="dxa"/>
              <w:left w:w="108" w:type="dxa"/>
              <w:bottom w:w="0" w:type="dxa"/>
              <w:right w:w="108" w:type="dxa"/>
            </w:tcMar>
            <w:hideMark/>
          </w:tcPr>
          <w:p w14:paraId="7B54EC01"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PPM</w:t>
            </w:r>
          </w:p>
        </w:tc>
        <w:tc>
          <w:tcPr>
            <w:tcW w:w="7076" w:type="dxa"/>
            <w:tcMar>
              <w:top w:w="0" w:type="dxa"/>
              <w:left w:w="108" w:type="dxa"/>
              <w:bottom w:w="0" w:type="dxa"/>
              <w:right w:w="108" w:type="dxa"/>
            </w:tcMar>
            <w:hideMark/>
          </w:tcPr>
          <w:p w14:paraId="03EECFFD"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(Ideal 50 PPM) Not enough to keep chlorine in pool water promoting algae.</w:t>
            </w:r>
          </w:p>
        </w:tc>
      </w:tr>
      <w:tr w:rsidR="00521C2A" w:rsidRPr="00D6199E" w14:paraId="7A76B569" w14:textId="77777777" w:rsidTr="00521C2A">
        <w:tc>
          <w:tcPr>
            <w:tcW w:w="2006" w:type="dxa"/>
            <w:tcMar>
              <w:top w:w="0" w:type="dxa"/>
              <w:left w:w="108" w:type="dxa"/>
              <w:bottom w:w="0" w:type="dxa"/>
              <w:right w:w="108" w:type="dxa"/>
            </w:tcMar>
            <w:hideMark/>
          </w:tcPr>
          <w:p w14:paraId="54A4C8B5"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Copper:</w:t>
            </w:r>
          </w:p>
        </w:tc>
        <w:tc>
          <w:tcPr>
            <w:tcW w:w="716" w:type="dxa"/>
            <w:tcMar>
              <w:top w:w="0" w:type="dxa"/>
              <w:left w:w="108" w:type="dxa"/>
              <w:bottom w:w="0" w:type="dxa"/>
              <w:right w:w="108" w:type="dxa"/>
            </w:tcMar>
            <w:hideMark/>
          </w:tcPr>
          <w:p w14:paraId="50B4A830" w14:textId="77777777" w:rsidR="00521C2A" w:rsidRPr="00D6199E" w:rsidRDefault="00521C2A">
            <w:pPr>
              <w:pStyle w:val="gmail-m-5199214382186282265msolistparagraph"/>
              <w:spacing w:before="120" w:beforeAutospacing="0" w:after="120" w:afterAutospacing="0"/>
              <w:jc w:val="right"/>
              <w:rPr>
                <w:rFonts w:asciiTheme="minorHAnsi" w:hAnsiTheme="minorHAnsi" w:cstheme="minorHAnsi"/>
              </w:rPr>
            </w:pPr>
            <w:r w:rsidRPr="00D6199E">
              <w:rPr>
                <w:rFonts w:asciiTheme="minorHAnsi" w:hAnsiTheme="minorHAnsi" w:cstheme="minorHAnsi"/>
              </w:rPr>
              <w:t>9.9</w:t>
            </w:r>
          </w:p>
        </w:tc>
        <w:tc>
          <w:tcPr>
            <w:tcW w:w="736" w:type="dxa"/>
            <w:tcMar>
              <w:top w:w="0" w:type="dxa"/>
              <w:left w:w="108" w:type="dxa"/>
              <w:bottom w:w="0" w:type="dxa"/>
              <w:right w:w="108" w:type="dxa"/>
            </w:tcMar>
            <w:hideMark/>
          </w:tcPr>
          <w:p w14:paraId="3DA50A83"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PPM</w:t>
            </w:r>
          </w:p>
        </w:tc>
        <w:tc>
          <w:tcPr>
            <w:tcW w:w="7076" w:type="dxa"/>
            <w:tcMar>
              <w:top w:w="0" w:type="dxa"/>
              <w:left w:w="108" w:type="dxa"/>
              <w:bottom w:w="0" w:type="dxa"/>
              <w:right w:w="108" w:type="dxa"/>
            </w:tcMar>
            <w:hideMark/>
          </w:tcPr>
          <w:p w14:paraId="7F910B98" w14:textId="77777777" w:rsidR="00521C2A" w:rsidRPr="00D6199E" w:rsidRDefault="00521C2A">
            <w:pPr>
              <w:pStyle w:val="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(Ideal &gt;.3 PPM)</w:t>
            </w:r>
          </w:p>
        </w:tc>
      </w:tr>
    </w:tbl>
    <w:p w14:paraId="371A6C44" w14:textId="52AE12B3" w:rsidR="00521C2A" w:rsidRPr="00D6199E" w:rsidRDefault="00521C2A" w:rsidP="00521C2A">
      <w:pPr>
        <w:pStyle w:val="gmail-m-5199214382186282265msolistparagraph"/>
        <w:rPr>
          <w:rFonts w:asciiTheme="minorHAnsi" w:hAnsiTheme="minorHAnsi" w:cstheme="minorHAnsi"/>
        </w:rPr>
      </w:pPr>
      <w:r w:rsidRPr="00D6199E">
        <w:rPr>
          <w:rFonts w:asciiTheme="minorHAnsi" w:hAnsiTheme="minorHAnsi" w:cstheme="minorHAnsi"/>
        </w:rPr>
        <w:t xml:space="preserve">Thank you for allowing us the opportunity to quote your swimming pool maintenance needs for a pool of your size the rate to maintain your pool is $XX + tax per </w:t>
      </w:r>
      <w:proofErr w:type="gramStart"/>
      <w:r w:rsidRPr="00D6199E">
        <w:rPr>
          <w:rFonts w:asciiTheme="minorHAnsi" w:hAnsiTheme="minorHAnsi" w:cstheme="minorHAnsi"/>
        </w:rPr>
        <w:t>month(</w:t>
      </w:r>
      <w:proofErr w:type="gramEnd"/>
      <w:r w:rsidRPr="00D6199E">
        <w:rPr>
          <w:rFonts w:asciiTheme="minorHAnsi" w:hAnsiTheme="minorHAnsi" w:cstheme="minorHAnsi"/>
        </w:rPr>
        <w:t xml:space="preserve">if in TX), and we provide service every week and includes the following: </w:t>
      </w:r>
    </w:p>
    <w:p w14:paraId="0BB82E92"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xml:space="preserve">•             Weekly visits on a scheduled day (day could vary due to weather conditions or holiday) </w:t>
      </w:r>
    </w:p>
    <w:p w14:paraId="33DF3D8E"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Empty each skimmer and pump basket</w:t>
      </w:r>
    </w:p>
    <w:p w14:paraId="16493200"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Brushing walls and flat services of pool</w:t>
      </w:r>
    </w:p>
    <w:p w14:paraId="110FF36F"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Net Large debris</w:t>
      </w:r>
    </w:p>
    <w:p w14:paraId="2BFA9D1A"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xml:space="preserve">•             Vacuum small visible debris as needed </w:t>
      </w:r>
    </w:p>
    <w:p w14:paraId="4869B5A1"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xml:space="preserve">•             Inspect filter pressure, pumps, and water features for any issues </w:t>
      </w:r>
    </w:p>
    <w:p w14:paraId="1A69AA65"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Empty the cleaner bag (if present)</w:t>
      </w:r>
    </w:p>
    <w:p w14:paraId="62BAB46A"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Check water flow</w:t>
      </w:r>
    </w:p>
    <w:p w14:paraId="2FA82A8A" w14:textId="77777777" w:rsidR="00521C2A" w:rsidRPr="00D6199E" w:rsidRDefault="00521C2A" w:rsidP="00521C2A">
      <w:pPr>
        <w:pStyle w:val="gmail-m214078418673298876gmail-m-5199214382186282265msoplaintext"/>
        <w:spacing w:before="120" w:beforeAutospacing="0" w:after="120" w:afterAutospacing="0"/>
        <w:rPr>
          <w:rFonts w:asciiTheme="minorHAnsi" w:hAnsiTheme="minorHAnsi" w:cstheme="minorHAnsi"/>
        </w:rPr>
      </w:pPr>
      <w:r w:rsidRPr="00D6199E">
        <w:rPr>
          <w:rFonts w:asciiTheme="minorHAnsi" w:hAnsiTheme="minorHAnsi" w:cstheme="minorHAnsi"/>
        </w:rPr>
        <w:t>•             Perform water chemistry analysis and balance (basic chemicals are included to adjust PH, Chlorine, and Alkalinity)</w:t>
      </w:r>
    </w:p>
    <w:p w14:paraId="6174B66A" w14:textId="77777777" w:rsidR="00521C2A" w:rsidRPr="00D6199E" w:rsidRDefault="00521C2A" w:rsidP="00521C2A">
      <w:pPr>
        <w:pStyle w:val="gmail-m214078418673298876gmail-m-5199214382186282265msoplaintext"/>
        <w:numPr>
          <w:ilvl w:val="0"/>
          <w:numId w:val="1"/>
        </w:numPr>
        <w:spacing w:before="120" w:beforeAutospacing="0" w:after="120" w:afterAutospacing="0"/>
        <w:rPr>
          <w:rFonts w:asciiTheme="minorHAnsi" w:eastAsia="Times New Roman" w:hAnsiTheme="minorHAnsi" w:cstheme="minorHAnsi"/>
        </w:rPr>
      </w:pPr>
      <w:r w:rsidRPr="00D6199E">
        <w:rPr>
          <w:rFonts w:asciiTheme="minorHAnsi" w:eastAsia="Times New Roman" w:hAnsiTheme="minorHAnsi" w:cstheme="minorHAnsi"/>
        </w:rPr>
        <w:t>      Quarterly algae prevention and water harmonizing borate treatment are included in the service rate.</w:t>
      </w:r>
    </w:p>
    <w:p w14:paraId="5586E8E2" w14:textId="77777777" w:rsidR="00521C2A" w:rsidRPr="00D6199E" w:rsidRDefault="00521C2A" w:rsidP="00521C2A">
      <w:pPr>
        <w:pStyle w:val="gmail-m214078418673298876gmail-m-5199214382186282265msoplaintext"/>
        <w:numPr>
          <w:ilvl w:val="0"/>
          <w:numId w:val="1"/>
        </w:numPr>
        <w:spacing w:before="120" w:beforeAutospacing="0" w:after="120" w:afterAutospacing="0"/>
        <w:rPr>
          <w:rFonts w:asciiTheme="minorHAnsi" w:eastAsia="Times New Roman" w:hAnsiTheme="minorHAnsi" w:cstheme="minorHAnsi"/>
        </w:rPr>
      </w:pPr>
      <w:r w:rsidRPr="00D6199E">
        <w:rPr>
          <w:rFonts w:asciiTheme="minorHAnsi" w:eastAsia="Times New Roman" w:hAnsiTheme="minorHAnsi" w:cstheme="minorHAnsi"/>
        </w:rPr>
        <w:t>       Quarterly pool inspections to maintain equipment records and provide visibility of aging pool and equipment.   </w:t>
      </w:r>
    </w:p>
    <w:p w14:paraId="33A100EA" w14:textId="77777777" w:rsidR="00521C2A" w:rsidRPr="00D6199E" w:rsidRDefault="00521C2A" w:rsidP="00521C2A">
      <w:pPr>
        <w:pStyle w:val="gmail-m214078418673298876gmail-m-5199214382186282265msoplaintext"/>
        <w:numPr>
          <w:ilvl w:val="0"/>
          <w:numId w:val="1"/>
        </w:numPr>
        <w:spacing w:before="120" w:beforeAutospacing="0" w:after="120" w:afterAutospacing="0"/>
        <w:rPr>
          <w:rFonts w:asciiTheme="minorHAnsi" w:eastAsia="Times New Roman" w:hAnsiTheme="minorHAnsi" w:cstheme="minorHAnsi"/>
        </w:rPr>
      </w:pPr>
      <w:r w:rsidRPr="00D6199E">
        <w:rPr>
          <w:rFonts w:asciiTheme="minorHAnsi" w:eastAsia="Times New Roman" w:hAnsiTheme="minorHAnsi" w:cstheme="minorHAnsi"/>
        </w:rPr>
        <w:t xml:space="preserve">       Report any problems when found to the customer via electronic weekly service record or phone </w:t>
      </w:r>
      <w:proofErr w:type="gramStart"/>
      <w:r w:rsidRPr="00D6199E">
        <w:rPr>
          <w:rFonts w:asciiTheme="minorHAnsi" w:eastAsia="Times New Roman" w:hAnsiTheme="minorHAnsi" w:cstheme="minorHAnsi"/>
        </w:rPr>
        <w:t>call</w:t>
      </w:r>
      <w:proofErr w:type="gramEnd"/>
    </w:p>
    <w:p w14:paraId="42ACF08B" w14:textId="77777777" w:rsidR="00521C2A" w:rsidRPr="00D6199E" w:rsidRDefault="00521C2A" w:rsidP="00521C2A">
      <w:pPr>
        <w:pStyle w:val="gmail-m214078418673298876gmail-m-5199214382186282265msoplaintext"/>
        <w:spacing w:before="0" w:beforeAutospacing="0" w:after="0" w:afterAutospacing="0"/>
        <w:rPr>
          <w:rFonts w:asciiTheme="minorHAnsi" w:hAnsiTheme="minorHAnsi" w:cstheme="minorHAnsi"/>
        </w:rPr>
      </w:pPr>
      <w:r w:rsidRPr="00D6199E">
        <w:rPr>
          <w:rFonts w:asciiTheme="minorHAnsi" w:hAnsiTheme="minorHAnsi" w:cstheme="minorHAnsi"/>
          <w:b/>
          <w:bCs/>
          <w:i/>
          <w:iCs/>
        </w:rPr>
        <w:lastRenderedPageBreak/>
        <w:t>*Normal wear items such as skimmer doors, baskets, or cleaner bags will be replaced and charged accordingly when needed.  Once the item is replaced, we will leave the broken or worn item with the service record.</w:t>
      </w:r>
    </w:p>
    <w:p w14:paraId="7F94CEAC" w14:textId="169D4854" w:rsidR="00521C2A" w:rsidRPr="00D6199E" w:rsidRDefault="00521C2A" w:rsidP="00521C2A">
      <w:pPr>
        <w:pStyle w:val="gmail-m214078418673298876gmail-m-5199214382186282265msoplaintext"/>
        <w:rPr>
          <w:rFonts w:asciiTheme="minorHAnsi" w:hAnsiTheme="minorHAnsi" w:cstheme="minorHAnsi"/>
        </w:rPr>
      </w:pPr>
      <w:r w:rsidRPr="00D6199E">
        <w:rPr>
          <w:rFonts w:asciiTheme="minorHAnsi" w:hAnsiTheme="minorHAnsi" w:cstheme="minorHAnsi"/>
          <w:color w:val="FF0000"/>
        </w:rPr>
        <w:t>_____________________________________________________________________________________</w:t>
      </w:r>
    </w:p>
    <w:p w14:paraId="0AC995F2" w14:textId="1FCAA29D" w:rsidR="00521C2A" w:rsidRPr="00D6199E" w:rsidRDefault="00521C2A" w:rsidP="00521C2A">
      <w:pPr>
        <w:pStyle w:val="gmail-m214078418673298876gmail-m-5199214382186282265msoplaintext"/>
        <w:rPr>
          <w:rFonts w:asciiTheme="minorHAnsi" w:hAnsiTheme="minorHAnsi" w:cstheme="minorHAnsi"/>
          <w:color w:val="FF0000"/>
        </w:rPr>
      </w:pPr>
      <w:r w:rsidRPr="00D6199E">
        <w:rPr>
          <w:rFonts w:asciiTheme="minorHAnsi" w:hAnsiTheme="minorHAnsi" w:cstheme="minorHAnsi"/>
          <w:color w:val="FF0000"/>
        </w:rPr>
        <w:t>Note</w:t>
      </w:r>
      <w:r w:rsidR="00D6199E" w:rsidRPr="00D6199E">
        <w:rPr>
          <w:rFonts w:asciiTheme="minorHAnsi" w:hAnsiTheme="minorHAnsi" w:cstheme="minorHAnsi"/>
          <w:color w:val="FF0000"/>
        </w:rPr>
        <w:t xml:space="preserve"> - </w:t>
      </w:r>
      <w:r w:rsidRPr="00D6199E">
        <w:rPr>
          <w:rFonts w:asciiTheme="minorHAnsi" w:hAnsiTheme="minorHAnsi" w:cstheme="minorHAnsi"/>
          <w:color w:val="FF0000"/>
        </w:rPr>
        <w:t>Homeowner is responsible for maintaining:</w:t>
      </w:r>
    </w:p>
    <w:p w14:paraId="282F850A" w14:textId="35B51AF5" w:rsidR="00D6199E" w:rsidRPr="00D6199E" w:rsidRDefault="00D6199E" w:rsidP="00D6199E">
      <w:pPr>
        <w:pStyle w:val="gmail-m214078418673298876gmail-m-5199214382186282265msoplaintext"/>
        <w:numPr>
          <w:ilvl w:val="0"/>
          <w:numId w:val="2"/>
        </w:numPr>
        <w:rPr>
          <w:rFonts w:asciiTheme="minorHAnsi" w:hAnsiTheme="minorHAnsi" w:cstheme="minorHAnsi"/>
          <w:color w:val="FF0000"/>
        </w:rPr>
      </w:pPr>
      <w:r w:rsidRPr="00D6199E">
        <w:rPr>
          <w:rFonts w:asciiTheme="minorHAnsi" w:hAnsiTheme="minorHAnsi" w:cstheme="minorHAnsi"/>
          <w:color w:val="FF0000"/>
        </w:rPr>
        <w:t xml:space="preserve">Water levels, water must be a minimum of 2” into the </w:t>
      </w:r>
      <w:proofErr w:type="gramStart"/>
      <w:r w:rsidRPr="00D6199E">
        <w:rPr>
          <w:rFonts w:asciiTheme="minorHAnsi" w:hAnsiTheme="minorHAnsi" w:cstheme="minorHAnsi"/>
          <w:color w:val="FF0000"/>
        </w:rPr>
        <w:t>skimmer</w:t>
      </w:r>
      <w:proofErr w:type="gramEnd"/>
    </w:p>
    <w:p w14:paraId="1D9E9C4A" w14:textId="77777777" w:rsidR="00D6199E" w:rsidRPr="00D6199E" w:rsidRDefault="00D6199E" w:rsidP="00E9593E">
      <w:pPr>
        <w:pStyle w:val="gmail-m214078418673298876gmail-m-5199214382186282265msoplaintext"/>
        <w:numPr>
          <w:ilvl w:val="0"/>
          <w:numId w:val="2"/>
        </w:numPr>
        <w:spacing w:after="0" w:afterAutospacing="0"/>
        <w:rPr>
          <w:rFonts w:asciiTheme="minorHAnsi" w:hAnsiTheme="minorHAnsi" w:cstheme="minorHAnsi"/>
          <w:color w:val="FF0000"/>
        </w:rPr>
      </w:pPr>
      <w:r w:rsidRPr="00D6199E">
        <w:rPr>
          <w:rFonts w:asciiTheme="minorHAnsi" w:hAnsiTheme="minorHAnsi" w:cstheme="minorHAnsi"/>
          <w:color w:val="FF0000"/>
        </w:rPr>
        <w:t xml:space="preserve">Baskets between visits if excessive foliage is present to maintain proper water </w:t>
      </w:r>
      <w:proofErr w:type="gramStart"/>
      <w:r w:rsidRPr="00D6199E">
        <w:rPr>
          <w:rFonts w:asciiTheme="minorHAnsi" w:hAnsiTheme="minorHAnsi" w:cstheme="minorHAnsi"/>
          <w:color w:val="FF0000"/>
        </w:rPr>
        <w:t>circulation</w:t>
      </w:r>
      <w:proofErr w:type="gramEnd"/>
    </w:p>
    <w:p w14:paraId="390902AE" w14:textId="4AE3BB8B" w:rsidR="00521C2A" w:rsidRPr="00D6199E" w:rsidRDefault="00521C2A" w:rsidP="00D6199E">
      <w:pPr>
        <w:pStyle w:val="gmail-m214078418673298876gmail-m-5199214382186282265msoplaintext"/>
        <w:spacing w:after="0" w:afterAutospacing="0"/>
        <w:rPr>
          <w:rFonts w:asciiTheme="minorHAnsi" w:hAnsiTheme="minorHAnsi" w:cstheme="minorHAnsi"/>
          <w:color w:val="FF0000"/>
        </w:rPr>
      </w:pPr>
      <w:r w:rsidRPr="00D6199E">
        <w:rPr>
          <w:rFonts w:asciiTheme="minorHAnsi" w:hAnsiTheme="minorHAnsi" w:cstheme="minorHAnsi"/>
          <w:color w:val="FF0000"/>
        </w:rPr>
        <w:t>__________________________________________________________________________________</w:t>
      </w:r>
    </w:p>
    <w:p w14:paraId="335D0A71" w14:textId="70E6503E" w:rsidR="00521C2A" w:rsidRPr="00D6199E" w:rsidRDefault="00521C2A" w:rsidP="006B1B22">
      <w:pPr>
        <w:spacing w:before="100" w:beforeAutospacing="1" w:after="100" w:afterAutospacing="1"/>
        <w:rPr>
          <w:rFonts w:asciiTheme="minorHAnsi" w:hAnsiTheme="minorHAnsi" w:cstheme="minorHAnsi"/>
        </w:rPr>
      </w:pPr>
      <w:r w:rsidRPr="00D6199E">
        <w:rPr>
          <w:rFonts w:asciiTheme="minorHAnsi" w:hAnsiTheme="minorHAnsi" w:cstheme="minorHAnsi"/>
        </w:rPr>
        <w:t>This rate is based on a 4-week month (48 total visits) and is the same each month, whether it is a 4 or 5 week.” This structure offsets irregular invoicing if there is a 5</w:t>
      </w:r>
      <w:r w:rsidRPr="00D6199E">
        <w:rPr>
          <w:rFonts w:asciiTheme="minorHAnsi" w:hAnsiTheme="minorHAnsi" w:cstheme="minorHAnsi"/>
          <w:vertAlign w:val="superscript"/>
        </w:rPr>
        <w:t>th</w:t>
      </w:r>
      <w:r w:rsidRPr="00D6199E">
        <w:rPr>
          <w:rFonts w:asciiTheme="minorHAnsi" w:hAnsiTheme="minorHAnsi" w:cstheme="minorHAnsi"/>
        </w:rPr>
        <w:t xml:space="preserve"> service date within a month, or we cannot provide service for inclement weather, disasters, or closed holidays.</w:t>
      </w:r>
    </w:p>
    <w:p w14:paraId="13664CEC" w14:textId="12953D96" w:rsidR="00521C2A" w:rsidRPr="00D6199E" w:rsidRDefault="00521C2A" w:rsidP="00521C2A">
      <w:pPr>
        <w:pStyle w:val="gmail-m-5199214382186282265msoplaintext"/>
        <w:rPr>
          <w:rFonts w:asciiTheme="minorHAnsi" w:hAnsiTheme="minorHAnsi" w:cstheme="minorHAnsi"/>
        </w:rPr>
      </w:pPr>
      <w:r w:rsidRPr="00D6199E">
        <w:rPr>
          <w:rFonts w:asciiTheme="minorHAnsi" w:hAnsiTheme="minorHAnsi" w:cstheme="minorHAnsi"/>
        </w:rPr>
        <w:t>To maintain proper circulation and filtration, D.E. Filters will be cleaned no less than 2x per year, Cartridge Filters will be cleaned no less than 3x per year at rate of $</w:t>
      </w:r>
      <w:r w:rsidR="00E01CB5" w:rsidRPr="00D6199E">
        <w:rPr>
          <w:rFonts w:asciiTheme="minorHAnsi" w:hAnsiTheme="minorHAnsi" w:cstheme="minorHAnsi"/>
        </w:rPr>
        <w:t xml:space="preserve">XX </w:t>
      </w:r>
      <w:r w:rsidRPr="00D6199E">
        <w:rPr>
          <w:rFonts w:asciiTheme="minorHAnsi" w:hAnsiTheme="minorHAnsi" w:cstheme="minorHAnsi"/>
        </w:rPr>
        <w:t xml:space="preserve">plus tax (price does not include replacement of any broken or worn components.) </w:t>
      </w:r>
    </w:p>
    <w:p w14:paraId="56A1B23B" w14:textId="77777777" w:rsidR="00521C2A" w:rsidRPr="00D6199E" w:rsidRDefault="00521C2A" w:rsidP="00521C2A">
      <w:pPr>
        <w:pStyle w:val="gmail-m214078418673298876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color w:val="1F497D"/>
        </w:rPr>
        <w:t xml:space="preserve">·         </w:t>
      </w:r>
      <w:r w:rsidRPr="00D6199E">
        <w:rPr>
          <w:rFonts w:asciiTheme="minorHAnsi" w:hAnsiTheme="minorHAnsi" w:cstheme="minorHAnsi"/>
        </w:rPr>
        <w:t>Completely Disassemble Filter</w:t>
      </w:r>
    </w:p>
    <w:p w14:paraId="143F59A1" w14:textId="77777777" w:rsidR="00521C2A" w:rsidRPr="00D6199E" w:rsidRDefault="00521C2A" w:rsidP="00521C2A">
      <w:pPr>
        <w:pStyle w:val="gmail-m214078418673298876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         Clean each component individually</w:t>
      </w:r>
    </w:p>
    <w:p w14:paraId="5D5E20F2" w14:textId="77777777" w:rsidR="00521C2A" w:rsidRPr="00D6199E" w:rsidRDefault="00521C2A" w:rsidP="00521C2A">
      <w:pPr>
        <w:pStyle w:val="gmail-m214078418673298876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         Clean Tank basin</w:t>
      </w:r>
    </w:p>
    <w:p w14:paraId="7F22CB3D" w14:textId="77777777" w:rsidR="00521C2A" w:rsidRPr="00D6199E" w:rsidRDefault="00521C2A" w:rsidP="00521C2A">
      <w:pPr>
        <w:pStyle w:val="gmail-m214078418673298876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         Lubricate Tank O-ring</w:t>
      </w:r>
    </w:p>
    <w:p w14:paraId="74DBCF81" w14:textId="77777777" w:rsidR="00521C2A" w:rsidRPr="00D6199E" w:rsidRDefault="00521C2A" w:rsidP="00521C2A">
      <w:pPr>
        <w:pStyle w:val="gmail-m214078418673298876gmail-m-5199214382186282265msolistparagraph"/>
        <w:spacing w:before="120" w:beforeAutospacing="0" w:after="120" w:afterAutospacing="0"/>
        <w:rPr>
          <w:rFonts w:asciiTheme="minorHAnsi" w:hAnsiTheme="minorHAnsi" w:cstheme="minorHAnsi"/>
        </w:rPr>
      </w:pPr>
      <w:r w:rsidRPr="00D6199E">
        <w:rPr>
          <w:rFonts w:asciiTheme="minorHAnsi" w:hAnsiTheme="minorHAnsi" w:cstheme="minorHAnsi"/>
        </w:rPr>
        <w:t>·         Reassemble components</w:t>
      </w:r>
    </w:p>
    <w:p w14:paraId="2FB47AE1" w14:textId="5C6384B1" w:rsidR="00521C2A" w:rsidRPr="00D6199E" w:rsidRDefault="00521C2A" w:rsidP="00521C2A">
      <w:pPr>
        <w:pStyle w:val="gmail-m214078418673298876gmail-m-5199214382186282265msoplaintext"/>
        <w:rPr>
          <w:rFonts w:asciiTheme="minorHAnsi" w:hAnsiTheme="minorHAnsi" w:cstheme="minorHAnsi"/>
        </w:rPr>
      </w:pPr>
      <w:r w:rsidRPr="00D6199E">
        <w:rPr>
          <w:rFonts w:asciiTheme="minorHAnsi" w:hAnsiTheme="minorHAnsi" w:cstheme="minorHAnsi"/>
        </w:rPr>
        <w:t>Invoicing is done on the first of each month for that month's service and is due by the 15</w:t>
      </w:r>
      <w:r w:rsidRPr="00D6199E">
        <w:rPr>
          <w:rFonts w:asciiTheme="minorHAnsi" w:hAnsiTheme="minorHAnsi" w:cstheme="minorHAnsi"/>
          <w:vertAlign w:val="superscript"/>
        </w:rPr>
        <w:t>th</w:t>
      </w:r>
      <w:r w:rsidRPr="00D6199E">
        <w:rPr>
          <w:rFonts w:asciiTheme="minorHAnsi" w:hAnsiTheme="minorHAnsi" w:cstheme="minorHAnsi"/>
        </w:rPr>
        <w:t xml:space="preserve">.  We accept Visa, Master Card, cash, or check.  You can also elect to have a credit card on file for automatic </w:t>
      </w:r>
      <w:r w:rsidR="00D6199E" w:rsidRPr="00D6199E">
        <w:rPr>
          <w:rFonts w:asciiTheme="minorHAnsi" w:hAnsiTheme="minorHAnsi" w:cstheme="minorHAnsi"/>
        </w:rPr>
        <w:t>withdrawal on</w:t>
      </w:r>
      <w:r w:rsidRPr="00D6199E">
        <w:rPr>
          <w:rFonts w:asciiTheme="minorHAnsi" w:hAnsiTheme="minorHAnsi" w:cstheme="minorHAnsi"/>
        </w:rPr>
        <w:t xml:space="preserve"> the first of each month. Online payments </w:t>
      </w:r>
      <w:r w:rsidR="00D6199E" w:rsidRPr="00D6199E">
        <w:rPr>
          <w:rFonts w:asciiTheme="minorHAnsi" w:hAnsiTheme="minorHAnsi" w:cstheme="minorHAnsi"/>
        </w:rPr>
        <w:t>are available</w:t>
      </w:r>
      <w:r w:rsidRPr="00D6199E">
        <w:rPr>
          <w:rFonts w:asciiTheme="minorHAnsi" w:hAnsiTheme="minorHAnsi" w:cstheme="minorHAnsi"/>
        </w:rPr>
        <w:t xml:space="preserve"> through your invoice for either credit card or bank transfer. </w:t>
      </w:r>
    </w:p>
    <w:p w14:paraId="39DADCAF" w14:textId="77777777" w:rsidR="00521C2A" w:rsidRPr="00D6199E" w:rsidRDefault="00521C2A" w:rsidP="00521C2A">
      <w:pPr>
        <w:spacing w:before="100" w:beforeAutospacing="1" w:after="100" w:afterAutospacing="1"/>
        <w:rPr>
          <w:rFonts w:asciiTheme="minorHAnsi" w:hAnsiTheme="minorHAnsi" w:cstheme="minorHAnsi"/>
        </w:rPr>
      </w:pPr>
      <w:r w:rsidRPr="00D6199E">
        <w:rPr>
          <w:rFonts w:asciiTheme="minorHAnsi" w:hAnsiTheme="minorHAnsi" w:cstheme="minorHAnsi"/>
        </w:rPr>
        <w:t>We are month to month cancel at any time with a 30-day notice. We do have a service agreement to be signed that will outline everything discussed in this email.</w:t>
      </w:r>
    </w:p>
    <w:p w14:paraId="1C510257" w14:textId="33E4F893" w:rsidR="00521C2A" w:rsidRPr="00D6199E" w:rsidRDefault="00521C2A" w:rsidP="00521C2A">
      <w:pPr>
        <w:spacing w:before="100" w:beforeAutospacing="1" w:after="100" w:afterAutospacing="1"/>
        <w:rPr>
          <w:rFonts w:asciiTheme="minorHAnsi" w:hAnsiTheme="minorHAnsi" w:cstheme="minorHAnsi"/>
        </w:rPr>
      </w:pPr>
      <w:r w:rsidRPr="00D6199E">
        <w:rPr>
          <w:rFonts w:asciiTheme="minorHAnsi" w:hAnsiTheme="minorHAnsi" w:cstheme="minorHAnsi"/>
        </w:rPr>
        <w:t>We currently are warranty service providers for Zodiac (</w:t>
      </w:r>
      <w:proofErr w:type="spellStart"/>
      <w:r w:rsidRPr="00D6199E">
        <w:rPr>
          <w:rFonts w:asciiTheme="minorHAnsi" w:hAnsiTheme="minorHAnsi" w:cstheme="minorHAnsi"/>
        </w:rPr>
        <w:t>Jandy</w:t>
      </w:r>
      <w:proofErr w:type="spellEnd"/>
      <w:r w:rsidRPr="00D6199E">
        <w:rPr>
          <w:rFonts w:asciiTheme="minorHAnsi" w:hAnsiTheme="minorHAnsi" w:cstheme="minorHAnsi"/>
        </w:rPr>
        <w:t>)</w:t>
      </w:r>
      <w:r w:rsidR="00D6199E" w:rsidRPr="00D6199E">
        <w:rPr>
          <w:rFonts w:asciiTheme="minorHAnsi" w:hAnsiTheme="minorHAnsi" w:cstheme="minorHAnsi"/>
        </w:rPr>
        <w:t xml:space="preserve">. </w:t>
      </w:r>
    </w:p>
    <w:p w14:paraId="6AD37222" w14:textId="77777777" w:rsidR="00521C2A" w:rsidRPr="00D6199E" w:rsidRDefault="00521C2A" w:rsidP="00521C2A">
      <w:pPr>
        <w:spacing w:before="100" w:beforeAutospacing="1" w:after="100" w:afterAutospacing="1"/>
        <w:rPr>
          <w:rFonts w:asciiTheme="minorHAnsi" w:hAnsiTheme="minorHAnsi" w:cstheme="minorHAnsi"/>
        </w:rPr>
      </w:pPr>
      <w:r w:rsidRPr="00D6199E">
        <w:rPr>
          <w:rFonts w:asciiTheme="minorHAnsi" w:hAnsiTheme="minorHAnsi" w:cstheme="minorHAnsi"/>
        </w:rPr>
        <w:t xml:space="preserve">We are </w:t>
      </w:r>
      <w:r w:rsidRPr="00D6199E">
        <w:rPr>
          <w:rFonts w:asciiTheme="minorHAnsi" w:hAnsiTheme="minorHAnsi" w:cstheme="minorHAnsi"/>
          <w:u w:val="single"/>
        </w:rPr>
        <w:t>licensed and insured</w:t>
      </w:r>
      <w:r w:rsidRPr="00D6199E">
        <w:rPr>
          <w:rFonts w:asciiTheme="minorHAnsi" w:hAnsiTheme="minorHAnsi" w:cstheme="minorHAnsi"/>
        </w:rPr>
        <w:t xml:space="preserve"> to perform all mechanical and non-mechanical repairs. We also do pool renovations and resurfacing.</w:t>
      </w:r>
    </w:p>
    <w:p w14:paraId="4CCE7AD6" w14:textId="77777777" w:rsidR="00521C2A" w:rsidRPr="00D6199E" w:rsidRDefault="00521C2A" w:rsidP="00521C2A">
      <w:pPr>
        <w:spacing w:before="100" w:beforeAutospacing="1" w:after="100" w:afterAutospacing="1"/>
        <w:rPr>
          <w:rFonts w:asciiTheme="minorHAnsi" w:hAnsiTheme="minorHAnsi" w:cstheme="minorHAnsi"/>
        </w:rPr>
      </w:pPr>
      <w:r w:rsidRPr="00D6199E">
        <w:rPr>
          <w:rFonts w:asciiTheme="minorHAnsi" w:hAnsiTheme="minorHAnsi" w:cstheme="minorHAnsi"/>
        </w:rPr>
        <w:t xml:space="preserve">If you have any questions or would like to get started, give us a </w:t>
      </w:r>
      <w:proofErr w:type="gramStart"/>
      <w:r w:rsidRPr="00D6199E">
        <w:rPr>
          <w:rFonts w:asciiTheme="minorHAnsi" w:hAnsiTheme="minorHAnsi" w:cstheme="minorHAnsi"/>
        </w:rPr>
        <w:t>call</w:t>
      </w:r>
      <w:proofErr w:type="gramEnd"/>
      <w:r w:rsidRPr="00D6199E">
        <w:rPr>
          <w:rFonts w:asciiTheme="minorHAnsi" w:hAnsiTheme="minorHAnsi" w:cstheme="minorHAnsi"/>
        </w:rPr>
        <w:t xml:space="preserve"> or reply to this email.</w:t>
      </w:r>
    </w:p>
    <w:p w14:paraId="284B4095" w14:textId="7220F3FE" w:rsidR="00521C2A" w:rsidRPr="00D6199E" w:rsidRDefault="00521C2A" w:rsidP="00521C2A">
      <w:pPr>
        <w:spacing w:before="100" w:beforeAutospacing="1" w:after="100" w:afterAutospacing="1"/>
        <w:rPr>
          <w:rFonts w:asciiTheme="minorHAnsi" w:hAnsiTheme="minorHAnsi" w:cstheme="minorHAnsi"/>
        </w:rPr>
      </w:pPr>
      <w:r w:rsidRPr="00D6199E">
        <w:rPr>
          <w:rFonts w:asciiTheme="minorHAnsi" w:hAnsiTheme="minorHAnsi" w:cstheme="minorHAnsi"/>
        </w:rPr>
        <w:t>We look forward to partnering with you in all your pool care needs</w:t>
      </w:r>
      <w:r w:rsidR="00D6199E" w:rsidRPr="00D6199E">
        <w:rPr>
          <w:rFonts w:asciiTheme="minorHAnsi" w:hAnsiTheme="minorHAnsi" w:cstheme="minorHAnsi"/>
        </w:rPr>
        <w:t>.</w:t>
      </w:r>
    </w:p>
    <w:p w14:paraId="5D1C0678" w14:textId="77777777" w:rsidR="003D62E7" w:rsidRDefault="003D62E7"/>
    <w:sectPr w:rsidR="003D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11B"/>
    <w:multiLevelType w:val="multilevel"/>
    <w:tmpl w:val="4C96A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67679"/>
    <w:multiLevelType w:val="hybridMultilevel"/>
    <w:tmpl w:val="BE5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266634">
    <w:abstractNumId w:val="0"/>
  </w:num>
  <w:num w:numId="2" w16cid:durableId="1555966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2A"/>
    <w:rsid w:val="003D62E7"/>
    <w:rsid w:val="00521C2A"/>
    <w:rsid w:val="006B1B22"/>
    <w:rsid w:val="00D6199E"/>
    <w:rsid w:val="00E0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6297"/>
  <w15:chartTrackingRefBased/>
  <w15:docId w15:val="{F613D931-2E68-4027-8A7D-AEBA485A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14078418673298876gmail-m-5199214382186282265msolistparagraph">
    <w:name w:val="gmail-m_214078418673298876gmail-m-5199214382186282265msolistparagraph"/>
    <w:basedOn w:val="Normal"/>
    <w:rsid w:val="00521C2A"/>
    <w:pPr>
      <w:spacing w:before="100" w:beforeAutospacing="1" w:after="100" w:afterAutospacing="1"/>
    </w:pPr>
  </w:style>
  <w:style w:type="paragraph" w:customStyle="1" w:styleId="gmail-m214078418673298876gmail-m-5199214382186282265msoplaintext">
    <w:name w:val="gmail-m_214078418673298876gmail-m-5199214382186282265msoplaintext"/>
    <w:basedOn w:val="Normal"/>
    <w:rsid w:val="00521C2A"/>
    <w:pPr>
      <w:spacing w:before="100" w:beforeAutospacing="1" w:after="100" w:afterAutospacing="1"/>
    </w:pPr>
  </w:style>
  <w:style w:type="paragraph" w:customStyle="1" w:styleId="gmail-m-5199214382186282265msolistparagraph">
    <w:name w:val="gmail-m_-5199214382186282265msolistparagraph"/>
    <w:basedOn w:val="Normal"/>
    <w:rsid w:val="00521C2A"/>
    <w:pPr>
      <w:spacing w:before="100" w:beforeAutospacing="1" w:after="100" w:afterAutospacing="1"/>
    </w:pPr>
  </w:style>
  <w:style w:type="paragraph" w:customStyle="1" w:styleId="gmail-m-5199214382186282265msoplaintext">
    <w:name w:val="gmail-m_-5199214382186282265msoplaintext"/>
    <w:basedOn w:val="Normal"/>
    <w:rsid w:val="00521C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smoot</dc:creator>
  <cp:keywords/>
  <dc:description/>
  <cp:lastModifiedBy> </cp:lastModifiedBy>
  <cp:revision>2</cp:revision>
  <dcterms:created xsi:type="dcterms:W3CDTF">2023-04-12T19:32:00Z</dcterms:created>
  <dcterms:modified xsi:type="dcterms:W3CDTF">2023-04-12T19:32:00Z</dcterms:modified>
</cp:coreProperties>
</file>